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0C" w:rsidRPr="002E620C" w:rsidRDefault="002E620C" w:rsidP="002E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0C">
        <w:rPr>
          <w:rFonts w:ascii="Times New Roman" w:hAnsi="Times New Roman" w:cs="Times New Roman"/>
          <w:b/>
          <w:sz w:val="24"/>
          <w:szCs w:val="24"/>
        </w:rPr>
        <w:t>STANDARDY OCHRONY MAŁOLETNICH</w:t>
      </w:r>
    </w:p>
    <w:p w:rsidR="002E620C" w:rsidRPr="002E620C" w:rsidRDefault="002E620C" w:rsidP="002E6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0C">
        <w:rPr>
          <w:rFonts w:ascii="Times New Roman" w:hAnsi="Times New Roman" w:cs="Times New Roman"/>
          <w:b/>
          <w:sz w:val="24"/>
          <w:szCs w:val="24"/>
        </w:rPr>
        <w:t>W SZKOLE PODSTAWOWEJ NR 21 W PŁOCKU</w:t>
      </w:r>
    </w:p>
    <w:p w:rsidR="002E620C" w:rsidRDefault="002E620C" w:rsidP="00AC2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20C">
        <w:rPr>
          <w:rFonts w:ascii="Times New Roman" w:hAnsi="Times New Roman" w:cs="Times New Roman"/>
          <w:sz w:val="24"/>
          <w:szCs w:val="24"/>
        </w:rPr>
        <w:t>wersja skrócona dla dzieci</w:t>
      </w:r>
      <w:r w:rsidRPr="002E620C">
        <w:rPr>
          <w:rFonts w:ascii="Times New Roman" w:hAnsi="Times New Roman" w:cs="Times New Roman"/>
          <w:sz w:val="24"/>
          <w:szCs w:val="24"/>
        </w:rPr>
        <w:cr/>
      </w:r>
    </w:p>
    <w:p w:rsidR="002E620C" w:rsidRDefault="002E620C" w:rsidP="00985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dokument szkolny, który zawiera zasady i reguły, sprawiające, że zawsze możesz czuć się bezpiecznie, zarówno w domu jak i w szkole.</w:t>
      </w:r>
    </w:p>
    <w:p w:rsidR="0020371C" w:rsidRDefault="002E620C" w:rsidP="00985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Dzięki temu dokumentowi wiemy jak postępować w różnych sytuacjach, aby was chronić i pomagać czuć się bezpiecznie w szkole. W dokumencie znajdują się również informacje dotyczące twoich praw, wskazówki gdzie szukać pomocy oraz jak reagować kiedy mamy do czynienia z przemocą. Zawarte są również informacje </w:t>
      </w:r>
      <w:r w:rsidR="0020371C">
        <w:rPr>
          <w:rFonts w:ascii="Times New Roman" w:hAnsi="Times New Roman" w:cs="Times New Roman"/>
          <w:sz w:val="24"/>
          <w:szCs w:val="24"/>
        </w:rPr>
        <w:t>na temat bezpiec</w:t>
      </w:r>
      <w:r w:rsidR="0098558B">
        <w:rPr>
          <w:rFonts w:ascii="Times New Roman" w:hAnsi="Times New Roman" w:cs="Times New Roman"/>
          <w:sz w:val="24"/>
          <w:szCs w:val="24"/>
        </w:rPr>
        <w:t xml:space="preserve">znych relacji między pracownikami </w:t>
      </w:r>
      <w:r w:rsidR="0020371C">
        <w:rPr>
          <w:rFonts w:ascii="Times New Roman" w:hAnsi="Times New Roman" w:cs="Times New Roman"/>
          <w:sz w:val="24"/>
          <w:szCs w:val="24"/>
        </w:rPr>
        <w:t>szkoły i uczniami oraz relacji między uczniami.</w:t>
      </w:r>
    </w:p>
    <w:p w:rsidR="0020371C" w:rsidRDefault="0020371C" w:rsidP="00985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obejmują również ochronę danych osobowych i wizerunku dzieci oraz zasady bezpiecznego korzystania z Internetu w szkole.</w:t>
      </w:r>
    </w:p>
    <w:p w:rsidR="0020371C" w:rsidRPr="007630E9" w:rsidRDefault="0020371C" w:rsidP="002E620C">
      <w:pPr>
        <w:rPr>
          <w:rFonts w:ascii="Times New Roman" w:hAnsi="Times New Roman" w:cs="Times New Roman"/>
          <w:b/>
          <w:sz w:val="24"/>
          <w:szCs w:val="24"/>
        </w:rPr>
      </w:pPr>
    </w:p>
    <w:p w:rsidR="0020371C" w:rsidRPr="007630E9" w:rsidRDefault="0020371C" w:rsidP="0020371C">
      <w:pPr>
        <w:rPr>
          <w:rFonts w:ascii="Times New Roman" w:hAnsi="Times New Roman" w:cs="Times New Roman"/>
          <w:b/>
          <w:sz w:val="24"/>
          <w:szCs w:val="24"/>
        </w:rPr>
      </w:pPr>
      <w:r w:rsidRPr="007630E9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0371C" w:rsidRPr="0020371C" w:rsidRDefault="00AC2C96" w:rsidP="0020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Ważne terminy</w:t>
      </w:r>
    </w:p>
    <w:p w:rsidR="0020371C" w:rsidRDefault="00AC2C96" w:rsidP="0020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20371C">
        <w:rPr>
          <w:rFonts w:ascii="Times New Roman" w:hAnsi="Times New Roman" w:cs="Times New Roman"/>
          <w:sz w:val="24"/>
          <w:szCs w:val="24"/>
        </w:rPr>
        <w:t>.</w:t>
      </w:r>
      <w:r w:rsidR="0020371C" w:rsidRPr="0020371C">
        <w:rPr>
          <w:rFonts w:ascii="Times New Roman" w:hAnsi="Times New Roman" w:cs="Times New Roman"/>
          <w:sz w:val="24"/>
          <w:szCs w:val="24"/>
        </w:rPr>
        <w:t>Dziecko to  każda oso</w:t>
      </w:r>
      <w:r w:rsidR="00F666D6">
        <w:rPr>
          <w:rFonts w:ascii="Times New Roman" w:hAnsi="Times New Roman" w:cs="Times New Roman"/>
          <w:sz w:val="24"/>
          <w:szCs w:val="24"/>
        </w:rPr>
        <w:t>ba do ukończenia 18 roku życia.</w:t>
      </w:r>
    </w:p>
    <w:p w:rsidR="00F666D6" w:rsidRPr="007630E9" w:rsidRDefault="00F666D6" w:rsidP="00F666D6">
      <w:pPr>
        <w:rPr>
          <w:rFonts w:ascii="Times New Roman" w:hAnsi="Times New Roman" w:cs="Times New Roman"/>
          <w:b/>
          <w:sz w:val="24"/>
          <w:szCs w:val="24"/>
        </w:rPr>
      </w:pPr>
      <w:r w:rsidRPr="007630E9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F666D6" w:rsidRPr="00F666D6" w:rsidRDefault="00F666D6" w:rsidP="00F666D6">
      <w:pPr>
        <w:rPr>
          <w:rFonts w:ascii="Times New Roman" w:hAnsi="Times New Roman" w:cs="Times New Roman"/>
          <w:sz w:val="24"/>
          <w:szCs w:val="24"/>
        </w:rPr>
      </w:pPr>
      <w:r w:rsidRPr="00F666D6">
        <w:rPr>
          <w:rFonts w:ascii="Times New Roman" w:hAnsi="Times New Roman" w:cs="Times New Roman"/>
          <w:sz w:val="24"/>
          <w:szCs w:val="24"/>
        </w:rPr>
        <w:t>Rozpoznawanie i reagowanie na czynniki ryzyka krzywdzenia dzieci</w:t>
      </w:r>
    </w:p>
    <w:p w:rsidR="00F666D6" w:rsidRDefault="0098558B" w:rsidP="00F666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pracowników</w:t>
      </w:r>
      <w:r w:rsidR="00F666D6">
        <w:rPr>
          <w:rFonts w:ascii="Times New Roman" w:hAnsi="Times New Roman" w:cs="Times New Roman"/>
          <w:sz w:val="24"/>
          <w:szCs w:val="24"/>
        </w:rPr>
        <w:t xml:space="preserve"> szkoły oparte są na szacunku, bezpieczeństwie i współpracy. Każdy uczeń traktowany jest na równi.</w:t>
      </w:r>
      <w:r w:rsidR="00F666D6" w:rsidRPr="00F6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D6" w:rsidRDefault="00F666D6" w:rsidP="00F666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stosować przemocy fizycznej np. szarpać, uderzać, popychać, ściskać, ciągnąć. Z</w:t>
      </w:r>
      <w:r w:rsidR="00AC60C1">
        <w:rPr>
          <w:rFonts w:ascii="Times New Roman" w:hAnsi="Times New Roman" w:cs="Times New Roman"/>
          <w:sz w:val="24"/>
          <w:szCs w:val="24"/>
        </w:rPr>
        <w:t>abroniona jest przemoc psychiczn</w:t>
      </w:r>
      <w:r>
        <w:rPr>
          <w:rFonts w:ascii="Times New Roman" w:hAnsi="Times New Roman" w:cs="Times New Roman"/>
          <w:sz w:val="24"/>
          <w:szCs w:val="24"/>
        </w:rPr>
        <w:t xml:space="preserve">a czyli krzyczenie, grożenie, wyśmiewanie, stosowanie wulgaryzmów czy niestosownych gestów. Nie można również wyzywać, obrażać, </w:t>
      </w:r>
      <w:r w:rsidR="007630E9">
        <w:rPr>
          <w:rFonts w:ascii="Times New Roman" w:hAnsi="Times New Roman" w:cs="Times New Roman"/>
          <w:sz w:val="24"/>
          <w:szCs w:val="24"/>
        </w:rPr>
        <w:t>poniżać, zawstydzać, wyśmiewać czy</w:t>
      </w:r>
      <w:r>
        <w:rPr>
          <w:rFonts w:ascii="Times New Roman" w:hAnsi="Times New Roman" w:cs="Times New Roman"/>
          <w:sz w:val="24"/>
          <w:szCs w:val="24"/>
        </w:rPr>
        <w:t xml:space="preserve"> zastraszać.</w:t>
      </w:r>
    </w:p>
    <w:p w:rsidR="00AC60C1" w:rsidRDefault="00AC60C1" w:rsidP="00F666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nie może Cię głaskać, przytulać, obejmować czy żartować w niestosowny sposób. Nikt nie może Cię dotykać jeśli tego nie chcesz i czujesz się z tym źle. </w:t>
      </w:r>
    </w:p>
    <w:p w:rsidR="00AC60C1" w:rsidRPr="007630E9" w:rsidRDefault="00AC60C1" w:rsidP="00AC60C1">
      <w:pPr>
        <w:rPr>
          <w:rFonts w:ascii="Times New Roman" w:hAnsi="Times New Roman" w:cs="Times New Roman"/>
          <w:b/>
          <w:sz w:val="24"/>
          <w:szCs w:val="24"/>
        </w:rPr>
      </w:pPr>
      <w:r w:rsidRPr="007630E9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AC60C1" w:rsidRPr="00AC60C1" w:rsidRDefault="003364A6" w:rsidP="00AC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C60C1" w:rsidRPr="00AC60C1">
        <w:rPr>
          <w:rFonts w:ascii="Times New Roman" w:hAnsi="Times New Roman" w:cs="Times New Roman"/>
          <w:sz w:val="24"/>
          <w:szCs w:val="24"/>
        </w:rPr>
        <w:t xml:space="preserve"> interwencji w przypadku krzywdzenia dziecka</w:t>
      </w:r>
    </w:p>
    <w:p w:rsidR="00AC60C1" w:rsidRDefault="003364A6" w:rsidP="00AC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0C1" w:rsidRPr="00AC60C1">
        <w:rPr>
          <w:rFonts w:ascii="Times New Roman" w:hAnsi="Times New Roman" w:cs="Times New Roman"/>
          <w:sz w:val="24"/>
          <w:szCs w:val="24"/>
        </w:rPr>
        <w:t>W przypadku doświadczenia</w:t>
      </w:r>
      <w:r w:rsidR="00DF4F17">
        <w:rPr>
          <w:rFonts w:ascii="Times New Roman" w:hAnsi="Times New Roman" w:cs="Times New Roman"/>
          <w:sz w:val="24"/>
          <w:szCs w:val="24"/>
        </w:rPr>
        <w:t xml:space="preserve"> przez Ciebie</w:t>
      </w:r>
      <w:r w:rsidR="00AC60C1" w:rsidRPr="00AC60C1">
        <w:rPr>
          <w:rFonts w:ascii="Times New Roman" w:hAnsi="Times New Roman" w:cs="Times New Roman"/>
          <w:sz w:val="24"/>
          <w:szCs w:val="24"/>
        </w:rPr>
        <w:t xml:space="preserve"> jakiejkolwiek z wyżej wymienionych form krzywdzenia ze</w:t>
      </w:r>
      <w:r w:rsidR="00AC60C1">
        <w:rPr>
          <w:rFonts w:ascii="Times New Roman" w:hAnsi="Times New Roman" w:cs="Times New Roman"/>
          <w:sz w:val="24"/>
          <w:szCs w:val="24"/>
        </w:rPr>
        <w:t xml:space="preserve"> strony osób dorosłych lub </w:t>
      </w:r>
      <w:r w:rsidR="00AC60C1" w:rsidRPr="00AC60C1">
        <w:rPr>
          <w:rFonts w:ascii="Times New Roman" w:hAnsi="Times New Roman" w:cs="Times New Roman"/>
          <w:sz w:val="24"/>
          <w:szCs w:val="24"/>
        </w:rPr>
        <w:t>dzieci zawiadom n</w:t>
      </w:r>
      <w:r w:rsidR="00AC60C1">
        <w:rPr>
          <w:rFonts w:ascii="Times New Roman" w:hAnsi="Times New Roman" w:cs="Times New Roman"/>
          <w:sz w:val="24"/>
          <w:szCs w:val="24"/>
        </w:rPr>
        <w:t>auczyciela, wychowawcę,</w:t>
      </w:r>
      <w:r>
        <w:rPr>
          <w:rFonts w:ascii="Times New Roman" w:hAnsi="Times New Roman" w:cs="Times New Roman"/>
          <w:sz w:val="24"/>
          <w:szCs w:val="24"/>
        </w:rPr>
        <w:t xml:space="preserve"> pedagoga, psychologa bądź każdą inną osobę pracującą w szkole, którą darzysz zaufaniem. Wtedy zostanie uruchomiona odpowiednia procedura. </w:t>
      </w:r>
    </w:p>
    <w:p w:rsidR="0098558B" w:rsidRDefault="0098558B" w:rsidP="003364A6">
      <w:pPr>
        <w:rPr>
          <w:rFonts w:ascii="Times New Roman" w:hAnsi="Times New Roman" w:cs="Times New Roman"/>
          <w:sz w:val="24"/>
          <w:szCs w:val="24"/>
        </w:rPr>
      </w:pPr>
    </w:p>
    <w:p w:rsidR="003364A6" w:rsidRPr="003364A6" w:rsidRDefault="003364A6" w:rsidP="003364A6">
      <w:pPr>
        <w:rPr>
          <w:rFonts w:ascii="Times New Roman" w:hAnsi="Times New Roman" w:cs="Times New Roman"/>
          <w:sz w:val="24"/>
          <w:szCs w:val="24"/>
        </w:rPr>
      </w:pPr>
      <w:r w:rsidRPr="003364A6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364A6">
        <w:rPr>
          <w:rFonts w:ascii="Times New Roman" w:hAnsi="Times New Roman" w:cs="Times New Roman"/>
          <w:sz w:val="24"/>
          <w:szCs w:val="24"/>
        </w:rPr>
        <w:t>V</w:t>
      </w:r>
    </w:p>
    <w:p w:rsidR="003364A6" w:rsidRDefault="003364A6" w:rsidP="003364A6">
      <w:pPr>
        <w:rPr>
          <w:rFonts w:ascii="Times New Roman" w:hAnsi="Times New Roman" w:cs="Times New Roman"/>
          <w:sz w:val="24"/>
          <w:szCs w:val="24"/>
        </w:rPr>
      </w:pPr>
      <w:r w:rsidRPr="003364A6">
        <w:rPr>
          <w:rFonts w:ascii="Times New Roman" w:hAnsi="Times New Roman" w:cs="Times New Roman"/>
          <w:sz w:val="24"/>
          <w:szCs w:val="24"/>
        </w:rPr>
        <w:t>Zasady ochrony wizerunku i danych osobowych dzieci</w:t>
      </w:r>
    </w:p>
    <w:p w:rsidR="00034EBD" w:rsidRDefault="00034EBD" w:rsidP="00034E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EB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swoich </w:t>
      </w:r>
      <w:r w:rsidRPr="00034EBD">
        <w:rPr>
          <w:rFonts w:ascii="Times New Roman" w:hAnsi="Times New Roman" w:cs="Times New Roman"/>
          <w:sz w:val="24"/>
          <w:szCs w:val="24"/>
        </w:rPr>
        <w:t>działaniach szkoła kieruje się odpowiedzialno</w:t>
      </w:r>
      <w:r>
        <w:rPr>
          <w:rFonts w:ascii="Times New Roman" w:hAnsi="Times New Roman" w:cs="Times New Roman"/>
          <w:sz w:val="24"/>
          <w:szCs w:val="24"/>
        </w:rPr>
        <w:t xml:space="preserve">ścią i rozwagą wobec  </w:t>
      </w:r>
      <w:r w:rsidRPr="00034EBD">
        <w:rPr>
          <w:rFonts w:ascii="Times New Roman" w:hAnsi="Times New Roman" w:cs="Times New Roman"/>
          <w:sz w:val="24"/>
          <w:szCs w:val="24"/>
        </w:rPr>
        <w:t>używania i</w:t>
      </w:r>
      <w:r>
        <w:rPr>
          <w:rFonts w:ascii="Times New Roman" w:hAnsi="Times New Roman" w:cs="Times New Roman"/>
          <w:sz w:val="24"/>
          <w:szCs w:val="24"/>
        </w:rPr>
        <w:t xml:space="preserve"> publikowania </w:t>
      </w:r>
      <w:r w:rsidR="007630E9">
        <w:rPr>
          <w:rFonts w:ascii="Times New Roman" w:hAnsi="Times New Roman" w:cs="Times New Roman"/>
          <w:sz w:val="24"/>
          <w:szCs w:val="24"/>
        </w:rPr>
        <w:t xml:space="preserve"> Twojego wizerunków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EBD" w:rsidRPr="00034EBD" w:rsidRDefault="00034EBD" w:rsidP="00034E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publikację Twojego wizerunku wyrażają rodzice/opiekunowie prawni.</w:t>
      </w:r>
    </w:p>
    <w:p w:rsidR="00034EBD" w:rsidRPr="00034EBD" w:rsidRDefault="00034EBD" w:rsidP="00034EBD">
      <w:pPr>
        <w:rPr>
          <w:rFonts w:ascii="Times New Roman" w:hAnsi="Times New Roman" w:cs="Times New Roman"/>
          <w:sz w:val="24"/>
          <w:szCs w:val="24"/>
        </w:rPr>
      </w:pPr>
    </w:p>
    <w:p w:rsidR="00034EBD" w:rsidRPr="00034EBD" w:rsidRDefault="00034EBD" w:rsidP="00034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</w:p>
    <w:p w:rsidR="00034EBD" w:rsidRPr="00034EBD" w:rsidRDefault="00034EBD" w:rsidP="00034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dostępu dzieci do I</w:t>
      </w:r>
      <w:r w:rsidRPr="00034EBD">
        <w:rPr>
          <w:rFonts w:ascii="Times New Roman" w:hAnsi="Times New Roman" w:cs="Times New Roman"/>
          <w:sz w:val="24"/>
          <w:szCs w:val="24"/>
        </w:rPr>
        <w:t>nternetu</w:t>
      </w:r>
    </w:p>
    <w:p w:rsidR="00034EBD" w:rsidRPr="00034EBD" w:rsidRDefault="00034EBD" w:rsidP="00034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Szkoła, zapewnia</w:t>
      </w:r>
      <w:r w:rsidR="007630E9">
        <w:rPr>
          <w:rFonts w:ascii="Times New Roman" w:hAnsi="Times New Roman" w:cs="Times New Roman"/>
          <w:sz w:val="24"/>
          <w:szCs w:val="24"/>
        </w:rPr>
        <w:t xml:space="preserve"> w</w:t>
      </w:r>
      <w:r w:rsidR="00AC2C96">
        <w:rPr>
          <w:rFonts w:ascii="Times New Roman" w:hAnsi="Times New Roman" w:cs="Times New Roman"/>
          <w:sz w:val="24"/>
          <w:szCs w:val="24"/>
        </w:rPr>
        <w:t>am</w:t>
      </w:r>
      <w:r w:rsidRPr="00034EBD">
        <w:rPr>
          <w:rFonts w:ascii="Times New Roman" w:hAnsi="Times New Roman" w:cs="Times New Roman"/>
          <w:sz w:val="24"/>
          <w:szCs w:val="24"/>
        </w:rPr>
        <w:t xml:space="preserve"> dostęp do Internetu, podejmuje </w:t>
      </w:r>
      <w:r w:rsidR="00AC2C96">
        <w:rPr>
          <w:rFonts w:ascii="Times New Roman" w:hAnsi="Times New Roman" w:cs="Times New Roman"/>
          <w:sz w:val="24"/>
          <w:szCs w:val="24"/>
        </w:rPr>
        <w:t>działania zabezpieczające was</w:t>
      </w:r>
      <w:r w:rsidRPr="00034EBD">
        <w:rPr>
          <w:rFonts w:ascii="Times New Roman" w:hAnsi="Times New Roman" w:cs="Times New Roman"/>
          <w:sz w:val="24"/>
          <w:szCs w:val="24"/>
        </w:rPr>
        <w:t xml:space="preserve"> przed dostępem do treści, które</w:t>
      </w:r>
      <w:r w:rsidR="00AC2C96">
        <w:rPr>
          <w:rFonts w:ascii="Times New Roman" w:hAnsi="Times New Roman" w:cs="Times New Roman"/>
          <w:sz w:val="24"/>
          <w:szCs w:val="24"/>
        </w:rPr>
        <w:t xml:space="preserve"> mogą stanowić zagrożenie dla waszego</w:t>
      </w:r>
      <w:r w:rsidR="005168F6">
        <w:rPr>
          <w:rFonts w:ascii="Times New Roman" w:hAnsi="Times New Roman" w:cs="Times New Roman"/>
          <w:sz w:val="24"/>
          <w:szCs w:val="24"/>
        </w:rPr>
        <w:t xml:space="preserve"> prawidłowego rozwoju.</w:t>
      </w:r>
    </w:p>
    <w:p w:rsidR="0020371C" w:rsidRDefault="005168F6" w:rsidP="0020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terenie naszej szkoły dostęp </w:t>
      </w:r>
      <w:r w:rsidR="00034EBD" w:rsidRPr="00034EBD">
        <w:rPr>
          <w:rFonts w:ascii="Times New Roman" w:hAnsi="Times New Roman" w:cs="Times New Roman"/>
          <w:sz w:val="24"/>
          <w:szCs w:val="24"/>
        </w:rPr>
        <w:t>do Intern</w:t>
      </w:r>
      <w:r>
        <w:rPr>
          <w:rFonts w:ascii="Times New Roman" w:hAnsi="Times New Roman" w:cs="Times New Roman"/>
          <w:sz w:val="24"/>
          <w:szCs w:val="24"/>
        </w:rPr>
        <w:t xml:space="preserve">etu możliwy jest </w:t>
      </w:r>
      <w:r w:rsidR="00034EBD" w:rsidRPr="00034EBD">
        <w:rPr>
          <w:rFonts w:ascii="Times New Roman" w:hAnsi="Times New Roman" w:cs="Times New Roman"/>
          <w:sz w:val="24"/>
          <w:szCs w:val="24"/>
        </w:rPr>
        <w:t xml:space="preserve">pod nadzorem nauczyciela na zajęciach informatycznych i innych oraz w bibliotece. </w:t>
      </w:r>
    </w:p>
    <w:p w:rsidR="005168F6" w:rsidRDefault="005168F6" w:rsidP="0020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Szkolne komputery mają zainstalowane programy blokujące niebezpieczne treści. Na poszczególnych zajęciach omówione zostaną zas</w:t>
      </w:r>
      <w:r w:rsidR="00AC2C96">
        <w:rPr>
          <w:rFonts w:ascii="Times New Roman" w:hAnsi="Times New Roman" w:cs="Times New Roman"/>
          <w:sz w:val="24"/>
          <w:szCs w:val="24"/>
        </w:rPr>
        <w:t xml:space="preserve">ady bezpiecznego korzystania z Internetu. </w:t>
      </w:r>
    </w:p>
    <w:p w:rsidR="00DF4F17" w:rsidRDefault="00DF4F17" w:rsidP="0020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korzystania z telefonów i innych urządzeń elektronicznych </w:t>
      </w:r>
    </w:p>
    <w:p w:rsidR="00DF4F17" w:rsidRDefault="00DF4F17" w:rsidP="00DF4F1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ni</w:t>
      </w:r>
      <w:r w:rsidR="0098558B">
        <w:rPr>
          <w:rFonts w:ascii="Times New Roman" w:hAnsi="Times New Roman" w:cs="Times New Roman"/>
          <w:sz w:val="24"/>
          <w:szCs w:val="24"/>
        </w:rPr>
        <w:t>e korzystają w szkole z telefonów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58B">
        <w:rPr>
          <w:rFonts w:ascii="Times New Roman" w:hAnsi="Times New Roman" w:cs="Times New Roman"/>
          <w:sz w:val="24"/>
          <w:szCs w:val="24"/>
        </w:rPr>
        <w:t>smartwatchów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innych urządzeń elektronicznych z dostępem do Internetu.</w:t>
      </w:r>
    </w:p>
    <w:p w:rsidR="00DF4F17" w:rsidRDefault="00DF4F17" w:rsidP="00DF4F1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skorzystać z telefonu tylko w uzasadnionych sytuacjach, informując o tym nauczyciela.</w:t>
      </w:r>
    </w:p>
    <w:p w:rsidR="00DF4F17" w:rsidRPr="00DF4F17" w:rsidRDefault="00DF4F17" w:rsidP="00DF4F1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nie wolno robić zdjęć, nagrywać dźwięku i filmów oraz publikować ich w Internecie.</w:t>
      </w:r>
    </w:p>
    <w:p w:rsidR="00AC2C96" w:rsidRPr="00AC2C96" w:rsidRDefault="00AC2C96" w:rsidP="00AC2C96">
      <w:pPr>
        <w:rPr>
          <w:rFonts w:ascii="Times New Roman" w:hAnsi="Times New Roman" w:cs="Times New Roman"/>
          <w:sz w:val="24"/>
          <w:szCs w:val="24"/>
        </w:rPr>
      </w:pPr>
      <w:r w:rsidRPr="00AC2C96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>dział VI</w:t>
      </w:r>
    </w:p>
    <w:p w:rsidR="00AC2C96" w:rsidRPr="00AC2C96" w:rsidRDefault="00AC2C96" w:rsidP="00AC2C96">
      <w:pPr>
        <w:rPr>
          <w:rFonts w:ascii="Times New Roman" w:hAnsi="Times New Roman" w:cs="Times New Roman"/>
          <w:sz w:val="24"/>
          <w:szCs w:val="24"/>
        </w:rPr>
      </w:pPr>
      <w:r w:rsidRPr="00AC2C96">
        <w:rPr>
          <w:rFonts w:ascii="Times New Roman" w:hAnsi="Times New Roman" w:cs="Times New Roman"/>
          <w:sz w:val="24"/>
          <w:szCs w:val="24"/>
        </w:rPr>
        <w:t>Monitoring stosowania Standardów</w:t>
      </w:r>
    </w:p>
    <w:p w:rsidR="00DF4F17" w:rsidRPr="004C1155" w:rsidRDefault="00AC2C96" w:rsidP="00DF4F1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4F17">
        <w:rPr>
          <w:rFonts w:ascii="Times New Roman" w:hAnsi="Times New Roman" w:cs="Times New Roman"/>
          <w:sz w:val="24"/>
          <w:szCs w:val="24"/>
        </w:rPr>
        <w:t>W szkole wyznaczona jest osoba odpowiedzia</w:t>
      </w:r>
      <w:r w:rsidR="0098558B">
        <w:rPr>
          <w:rFonts w:ascii="Times New Roman" w:hAnsi="Times New Roman" w:cs="Times New Roman"/>
          <w:sz w:val="24"/>
          <w:szCs w:val="24"/>
        </w:rPr>
        <w:t>l</w:t>
      </w:r>
      <w:r w:rsidR="007630E9">
        <w:rPr>
          <w:rFonts w:ascii="Times New Roman" w:hAnsi="Times New Roman" w:cs="Times New Roman"/>
          <w:sz w:val="24"/>
          <w:szCs w:val="24"/>
        </w:rPr>
        <w:t xml:space="preserve">na za  Standardy ochrony małoletnich </w:t>
      </w:r>
      <w:bookmarkStart w:id="0" w:name="_GoBack"/>
      <w:bookmarkEnd w:id="0"/>
      <w:r w:rsidR="0098558B">
        <w:rPr>
          <w:rFonts w:ascii="Times New Roman" w:hAnsi="Times New Roman" w:cs="Times New Roman"/>
          <w:sz w:val="24"/>
          <w:szCs w:val="24"/>
        </w:rPr>
        <w:t>(pedagog).</w:t>
      </w:r>
    </w:p>
    <w:p w:rsidR="00AC2C96" w:rsidRPr="00AC2C96" w:rsidRDefault="00AC2C96" w:rsidP="00AC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</w:t>
      </w:r>
    </w:p>
    <w:p w:rsidR="00AC2C96" w:rsidRPr="00AC2C96" w:rsidRDefault="00AC2C96" w:rsidP="00AC2C96">
      <w:pPr>
        <w:rPr>
          <w:rFonts w:ascii="Times New Roman" w:hAnsi="Times New Roman" w:cs="Times New Roman"/>
          <w:sz w:val="24"/>
          <w:szCs w:val="24"/>
        </w:rPr>
      </w:pPr>
      <w:r w:rsidRPr="00AC2C96">
        <w:rPr>
          <w:rFonts w:ascii="Times New Roman" w:hAnsi="Times New Roman" w:cs="Times New Roman"/>
          <w:sz w:val="24"/>
          <w:szCs w:val="24"/>
        </w:rPr>
        <w:t>Postanowienia końcowe</w:t>
      </w:r>
    </w:p>
    <w:p w:rsidR="00AC2C96" w:rsidRPr="004C1155" w:rsidRDefault="00AC2C96" w:rsidP="004C11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1155">
        <w:rPr>
          <w:rFonts w:ascii="Times New Roman" w:hAnsi="Times New Roman" w:cs="Times New Roman"/>
          <w:sz w:val="24"/>
          <w:szCs w:val="24"/>
        </w:rPr>
        <w:t xml:space="preserve">Standardy wchodzą </w:t>
      </w:r>
      <w:r w:rsidR="00DF4F17" w:rsidRPr="004C1155">
        <w:rPr>
          <w:rFonts w:ascii="Times New Roman" w:hAnsi="Times New Roman" w:cs="Times New Roman"/>
          <w:sz w:val="24"/>
          <w:szCs w:val="24"/>
        </w:rPr>
        <w:t>w życie z dniem ich ogłoszenia.</w:t>
      </w:r>
    </w:p>
    <w:p w:rsidR="004C1155" w:rsidRDefault="004C1155" w:rsidP="004C11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1155" w:rsidRDefault="004C1155" w:rsidP="004C11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1155" w:rsidRDefault="004C1155" w:rsidP="004C11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1155" w:rsidRDefault="0098558B" w:rsidP="004C11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Wszyscy jesteśmy po to, aby się wspierać. Traktujmy się z szacunkiem i życzliwością. </w:t>
      </w:r>
    </w:p>
    <w:p w:rsidR="004C1155" w:rsidRPr="004C1155" w:rsidRDefault="004C1155" w:rsidP="009855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1155">
        <w:rPr>
          <w:rFonts w:ascii="Times New Roman" w:hAnsi="Times New Roman" w:cs="Times New Roman"/>
          <w:sz w:val="24"/>
          <w:szCs w:val="24"/>
        </w:rPr>
        <w:t>W trudnej syt</w:t>
      </w:r>
      <w:r>
        <w:rPr>
          <w:rFonts w:ascii="Times New Roman" w:hAnsi="Times New Roman" w:cs="Times New Roman"/>
          <w:sz w:val="24"/>
          <w:szCs w:val="24"/>
        </w:rPr>
        <w:t xml:space="preserve">uacji możesz skorzystać </w:t>
      </w:r>
      <w:r w:rsidRPr="004C1155">
        <w:rPr>
          <w:rFonts w:ascii="Times New Roman" w:hAnsi="Times New Roman" w:cs="Times New Roman"/>
          <w:sz w:val="24"/>
          <w:szCs w:val="24"/>
        </w:rPr>
        <w:t>z telefonów zaufania. Tam również uzyskasz pomoc, a rozmowa będzie anonimowa i bezpłatna.</w:t>
      </w:r>
    </w:p>
    <w:p w:rsidR="004C1155" w:rsidRPr="004C1155" w:rsidRDefault="004C1155" w:rsidP="009855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1155">
        <w:rPr>
          <w:rFonts w:ascii="Times New Roman" w:hAnsi="Times New Roman" w:cs="Times New Roman"/>
          <w:sz w:val="24"/>
          <w:szCs w:val="24"/>
        </w:rPr>
        <w:t>Telefon zaufania dla dzieci i młodzieży 116 111</w:t>
      </w:r>
    </w:p>
    <w:p w:rsidR="004C1155" w:rsidRPr="004C1155" w:rsidRDefault="004C1155" w:rsidP="009855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1155">
        <w:rPr>
          <w:rFonts w:ascii="Times New Roman" w:hAnsi="Times New Roman" w:cs="Times New Roman"/>
          <w:sz w:val="24"/>
          <w:szCs w:val="24"/>
        </w:rPr>
        <w:t>Policyjny telefon zaufania 800 120 226</w:t>
      </w:r>
    </w:p>
    <w:p w:rsidR="004C1155" w:rsidRPr="004C1155" w:rsidRDefault="004C1155" w:rsidP="009855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1155">
        <w:rPr>
          <w:rFonts w:ascii="Times New Roman" w:hAnsi="Times New Roman" w:cs="Times New Roman"/>
          <w:sz w:val="24"/>
          <w:szCs w:val="24"/>
        </w:rPr>
        <w:t>Niebieska linia dla ofiar przemocy w rodzinie 800 120 002</w:t>
      </w:r>
    </w:p>
    <w:sectPr w:rsidR="004C1155" w:rsidRPr="004C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0D" w:rsidRDefault="00AC370D" w:rsidP="003364A6">
      <w:pPr>
        <w:spacing w:after="0" w:line="240" w:lineRule="auto"/>
      </w:pPr>
      <w:r>
        <w:separator/>
      </w:r>
    </w:p>
  </w:endnote>
  <w:endnote w:type="continuationSeparator" w:id="0">
    <w:p w:rsidR="00AC370D" w:rsidRDefault="00AC370D" w:rsidP="0033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0D" w:rsidRDefault="00AC370D" w:rsidP="003364A6">
      <w:pPr>
        <w:spacing w:after="0" w:line="240" w:lineRule="auto"/>
      </w:pPr>
      <w:r>
        <w:separator/>
      </w:r>
    </w:p>
  </w:footnote>
  <w:footnote w:type="continuationSeparator" w:id="0">
    <w:p w:rsidR="00AC370D" w:rsidRDefault="00AC370D" w:rsidP="0033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6DA"/>
    <w:multiLevelType w:val="hybridMultilevel"/>
    <w:tmpl w:val="8C3E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18F7"/>
    <w:multiLevelType w:val="hybridMultilevel"/>
    <w:tmpl w:val="1B46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024C"/>
    <w:multiLevelType w:val="hybridMultilevel"/>
    <w:tmpl w:val="AFB8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08C5"/>
    <w:multiLevelType w:val="hybridMultilevel"/>
    <w:tmpl w:val="4BA8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6F28"/>
    <w:multiLevelType w:val="hybridMultilevel"/>
    <w:tmpl w:val="4ABE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A"/>
    <w:rsid w:val="00034EBD"/>
    <w:rsid w:val="001E3F8A"/>
    <w:rsid w:val="0020371C"/>
    <w:rsid w:val="002E620C"/>
    <w:rsid w:val="003364A6"/>
    <w:rsid w:val="003E6B46"/>
    <w:rsid w:val="004C1155"/>
    <w:rsid w:val="005168F6"/>
    <w:rsid w:val="007630E9"/>
    <w:rsid w:val="007A5FC8"/>
    <w:rsid w:val="0098558B"/>
    <w:rsid w:val="00A370D2"/>
    <w:rsid w:val="00AC2C96"/>
    <w:rsid w:val="00AC370D"/>
    <w:rsid w:val="00AC60C1"/>
    <w:rsid w:val="00DF4F17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6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6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Śmigalska</dc:creator>
  <cp:keywords/>
  <dc:description/>
  <cp:lastModifiedBy>Monika Śmigalska</cp:lastModifiedBy>
  <cp:revision>7</cp:revision>
  <dcterms:created xsi:type="dcterms:W3CDTF">2024-08-26T10:07:00Z</dcterms:created>
  <dcterms:modified xsi:type="dcterms:W3CDTF">2024-08-26T12:33:00Z</dcterms:modified>
</cp:coreProperties>
</file>