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24" w:rsidRDefault="007A5E24" w:rsidP="00143D82">
      <w:pPr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24">
        <w:rPr>
          <w:rFonts w:ascii="Times New Roman" w:eastAsia="Times New Roman" w:hAnsi="Times New Roman" w:cs="Times New Roman"/>
          <w:sz w:val="24"/>
          <w:szCs w:val="24"/>
          <w:lang w:eastAsia="pl-PL"/>
        </w:rPr>
        <w:t>Trzy gitary kosztują razem 2250 zł. Cena jednej stanowi 2/3 ceny drugiej gitary, a trzecia ½ średniej arytmetycznej ceny pierwszej i drugiej. Oblicz cenę każdej z trzech gitar.</w:t>
      </w:r>
    </w:p>
    <w:p w:rsidR="007A5E24" w:rsidRDefault="007A5E24" w:rsidP="00143D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 – cena pierwszej gitary</w:t>
      </w:r>
    </w:p>
    <w:p w:rsidR="007A5E24" w:rsidRDefault="007A5E24" w:rsidP="00143D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2/3x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drugiej gitary</w:t>
      </w:r>
    </w:p>
    <w:p w:rsidR="007A5E24" w:rsidRDefault="007A5E24" w:rsidP="00143D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(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l-PL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l-PL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l-PL"/>
                  </w:rPr>
                  <m:t>3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x+x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)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trzeciej gitary</w:t>
      </w:r>
    </w:p>
    <w:p w:rsidR="007A5E24" w:rsidRPr="007A5E24" w:rsidRDefault="007A5E24" w:rsidP="00143D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x+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x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 xml:space="preserve">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2</m:t>
              </m:r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pl-PL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pl-PL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pl-PL"/>
                        </w:rPr>
                        <m:t>3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x+x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=2250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w:br/>
          </m:r>
        </m:oMath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5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 xml:space="preserve">x+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2</m:t>
              </m:r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pl-PL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pl-PL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pl-PL"/>
                        </w:rPr>
                        <m:t>3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=2250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 xml:space="preserve"> </m:t>
          </m:r>
        </m:oMath>
      </m:oMathPara>
    </w:p>
    <w:p w:rsidR="007A5E24" w:rsidRPr="007A5E24" w:rsidRDefault="007A5E24" w:rsidP="00143D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5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 xml:space="preserve">x+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4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x=2250</m:t>
          </m:r>
        </m:oMath>
      </m:oMathPara>
    </w:p>
    <w:p w:rsidR="007A5E24" w:rsidRPr="007A5E24" w:rsidRDefault="007A5E24" w:rsidP="00143D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5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 xml:space="preserve">x+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x=2250</m:t>
          </m:r>
        </m:oMath>
      </m:oMathPara>
    </w:p>
    <w:p w:rsidR="007A5E24" w:rsidRPr="007A5E24" w:rsidRDefault="00143D82" w:rsidP="00143D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2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x=2250</m:t>
          </m:r>
        </m:oMath>
      </m:oMathPara>
    </w:p>
    <w:p w:rsidR="007A5E24" w:rsidRPr="007A5E24" w:rsidRDefault="007A5E24" w:rsidP="00143D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x=</m:t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1</m:t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125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pierwsza gitara</w:t>
      </w:r>
    </w:p>
    <w:p w:rsidR="007A5E24" w:rsidRPr="007A5E24" w:rsidRDefault="007A5E24" w:rsidP="00143D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x=</m:t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75</m:t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0</m:t>
        </m:r>
      </m:oMath>
      <w:r w:rsidR="0014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druga gitara</w:t>
      </w:r>
    </w:p>
    <w:p w:rsidR="00143D82" w:rsidRPr="007A5E24" w:rsidRDefault="00143D82" w:rsidP="00143D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x=</m:t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375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gitara</w:t>
      </w:r>
    </w:p>
    <w:p w:rsidR="007A5E24" w:rsidRPr="007A5E24" w:rsidRDefault="007A5E24" w:rsidP="00143D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E24" w:rsidRPr="007A5E24" w:rsidRDefault="007A5E24" w:rsidP="00143D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E24" w:rsidRDefault="007A5E24" w:rsidP="00143D82">
      <w:pPr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24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towaru podniesiono o 100%. O ile procent trzeba obniżyć tę nową cenę, aby wróciła do poprzedniego poziomu? Cenę innego towaru podniesiono o 25%. O ile procent trzeba ją zmniejszyć, aby była taka sama jak przed podwyżką?</w:t>
      </w:r>
    </w:p>
    <w:p w:rsidR="002F0AD1" w:rsidRDefault="002F0AD1" w:rsidP="00143D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D82" w:rsidRDefault="002F0AD1" w:rsidP="00143D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x</m:t>
        </m:r>
      </m:oMath>
      <w:r w:rsidR="0040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towaru przed podwyżką</w:t>
      </w:r>
    </w:p>
    <w:p w:rsidR="004070A3" w:rsidRDefault="002F0AD1" w:rsidP="004070A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2x</m:t>
        </m:r>
      </m:oMath>
      <w:r w:rsidR="0040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towaru p</w:t>
      </w:r>
      <w:r w:rsidR="004070A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0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podwyż</w:t>
      </w:r>
      <w:r w:rsidR="004070A3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</w:p>
    <w:p w:rsidR="004070A3" w:rsidRDefault="004070A3" w:rsidP="004070A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2x-x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2x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∙100%=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∙100%=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5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0%</m:t>
          </m:r>
        </m:oMath>
      </m:oMathPara>
    </w:p>
    <w:p w:rsidR="00143D82" w:rsidRDefault="00143D82" w:rsidP="00143D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AD1" w:rsidRDefault="002F0AD1" w:rsidP="002F0AD1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x 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cena towaru przed podwyżką</w:t>
      </w:r>
    </w:p>
    <w:p w:rsidR="002F0AD1" w:rsidRDefault="002F0AD1" w:rsidP="002F0AD1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1,25</m:t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x 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cena towaru po podwyżce</w:t>
      </w:r>
    </w:p>
    <w:p w:rsidR="002F0AD1" w:rsidRDefault="002F0AD1" w:rsidP="002F0AD1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1,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2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5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x-x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1,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2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5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x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∙100%=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5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∙100%=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2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0%</m:t>
          </m:r>
        </m:oMath>
      </m:oMathPara>
      <w:bookmarkStart w:id="0" w:name="_GoBack"/>
      <w:bookmarkEnd w:id="0"/>
    </w:p>
    <w:p w:rsidR="00143D82" w:rsidRPr="007A5E24" w:rsidRDefault="00143D82" w:rsidP="00143D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E24" w:rsidRDefault="007A5E24" w:rsidP="00143D82">
      <w:pPr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24">
        <w:rPr>
          <w:rFonts w:ascii="Times New Roman" w:eastAsia="Times New Roman" w:hAnsi="Times New Roman" w:cs="Times New Roman"/>
          <w:sz w:val="24"/>
          <w:szCs w:val="24"/>
          <w:lang w:eastAsia="pl-PL"/>
        </w:rPr>
        <w:t>„Koszmarny sen szewca”. W pewnym mieście mieszka 20 000 ludzi. Pięć procent z nich jest jednonogich, a połowa pozostałych chodzi boso. Ile butów noszą w sumie mieszkańcy tego miasta?</w:t>
      </w:r>
    </w:p>
    <w:p w:rsidR="00143D82" w:rsidRDefault="00143D82" w:rsidP="00143D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D82" w:rsidRDefault="00143D82" w:rsidP="00143D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20 000</m:t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∙5%=1 000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jednonodzy</w:t>
      </w:r>
    </w:p>
    <w:p w:rsidR="00143D82" w:rsidRDefault="00143D82" w:rsidP="00143D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9 500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osoby bose</w:t>
      </w:r>
    </w:p>
    <w:p w:rsidR="00143D82" w:rsidRDefault="00143D82" w:rsidP="00143D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9</m:t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 </m:t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500</m:t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∙2+1 000=20 000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liczba butów w miasteczku</w:t>
      </w:r>
    </w:p>
    <w:p w:rsidR="00143D82" w:rsidRPr="007A5E24" w:rsidRDefault="00143D82" w:rsidP="00143D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E24" w:rsidRPr="007A5E24" w:rsidRDefault="007A5E24" w:rsidP="00143D82">
      <w:pPr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24">
        <w:rPr>
          <w:rFonts w:ascii="Times New Roman" w:eastAsia="Times New Roman" w:hAnsi="Times New Roman" w:cs="Times New Roman"/>
          <w:sz w:val="24"/>
          <w:szCs w:val="24"/>
          <w:lang w:eastAsia="pl-PL"/>
        </w:rPr>
        <w:t>W kryptogramie różnym literom odpowiadają różne cyfry. Podaj rozwiązanie, w którym liczba „SZEŚĆ” jest największa z możliwych.</w:t>
      </w:r>
    </w:p>
    <w:p w:rsidR="007A5E24" w:rsidRPr="007A5E24" w:rsidRDefault="007A5E24" w:rsidP="005D47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66875" cy="1171575"/>
            <wp:effectExtent l="0" t="0" r="9525" b="9525"/>
            <wp:docPr id="1" name="Obraz 1" descr="https://sp21plock.edu.pl/wp-content/uploads/2021/11/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21plock.edu.pl/wp-content/uploads/2021/11/image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76" w:rsidRDefault="005D4776" w:rsidP="00143D82">
      <w:pPr>
        <w:spacing w:line="360" w:lineRule="auto"/>
      </w:pPr>
    </w:p>
    <w:p w:rsidR="00BF4FBB" w:rsidRDefault="00BF4FBB" w:rsidP="00143D82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6A17F114" wp14:editId="3FDCFF75">
            <wp:extent cx="2676525" cy="1123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502"/>
    <w:multiLevelType w:val="multilevel"/>
    <w:tmpl w:val="3788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24"/>
    <w:rsid w:val="00143D82"/>
    <w:rsid w:val="002F0AD1"/>
    <w:rsid w:val="004070A3"/>
    <w:rsid w:val="005D4776"/>
    <w:rsid w:val="007A5E24"/>
    <w:rsid w:val="00880E3A"/>
    <w:rsid w:val="00B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E77A"/>
  <w15:chartTrackingRefBased/>
  <w15:docId w15:val="{5F002CA3-FA17-49F7-AF77-5CA858C5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5E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Szczodrowska</dc:creator>
  <cp:keywords/>
  <dc:description/>
  <cp:lastModifiedBy>Martyna Szczodrowska</cp:lastModifiedBy>
  <cp:revision>2</cp:revision>
  <dcterms:created xsi:type="dcterms:W3CDTF">2022-01-02T15:17:00Z</dcterms:created>
  <dcterms:modified xsi:type="dcterms:W3CDTF">2022-01-02T16:04:00Z</dcterms:modified>
</cp:coreProperties>
</file>